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B6" w:rsidRPr="00D536B6" w:rsidRDefault="005266FA">
      <w:r>
        <w:rPr>
          <w:noProof/>
        </w:rPr>
        <w:pict>
          <v:line id="_x0000_s1030" style="position:absolute;z-index:251659776" from="67.25pt,-32.5pt" to="209.25pt,-32.5pt"/>
        </w:pict>
      </w:r>
      <w:r>
        <w:rPr>
          <w:noProof/>
        </w:rPr>
        <w:pict>
          <v:shapetype id="_x0000_t202" coordsize="21600,21600" o:spt="202" path="m,l,21600r21600,l21600,xe">
            <v:stroke joinstyle="miter"/>
            <v:path gradientshapeok="t" o:connecttype="rect"/>
          </v:shapetype>
          <v:shape id="_x0000_s1029" type="#_x0000_t202" style="position:absolute;margin-left:289pt;margin-top:-20.5pt;width:171pt;height:59pt;z-index:251658752" stroked="f">
            <v:textbox style="mso-next-textbox:#_x0000_s1029">
              <w:txbxContent>
                <w:p w:rsidR="00E401F0" w:rsidRPr="00E401F0" w:rsidRDefault="00E401F0" w:rsidP="00E401F0">
                  <w:pPr>
                    <w:rPr>
                      <w:b/>
                      <w:sz w:val="16"/>
                      <w:szCs w:val="16"/>
                    </w:rPr>
                  </w:pPr>
                  <w:r w:rsidRPr="00E401F0">
                    <w:rPr>
                      <w:b/>
                      <w:sz w:val="16"/>
                      <w:szCs w:val="16"/>
                    </w:rPr>
                    <w:t>420 Third Ave. SE</w:t>
                  </w:r>
                  <w:r w:rsidRPr="00E401F0">
                    <w:rPr>
                      <w:b/>
                      <w:sz w:val="16"/>
                      <w:szCs w:val="16"/>
                    </w:rPr>
                    <w:tab/>
                  </w:r>
                </w:p>
                <w:p w:rsidR="00E401F0" w:rsidRPr="00E401F0" w:rsidRDefault="00E401F0" w:rsidP="00E401F0">
                  <w:pPr>
                    <w:rPr>
                      <w:b/>
                      <w:sz w:val="16"/>
                      <w:szCs w:val="16"/>
                    </w:rPr>
                  </w:pPr>
                  <w:r w:rsidRPr="00E401F0">
                    <w:rPr>
                      <w:b/>
                      <w:sz w:val="16"/>
                      <w:szCs w:val="16"/>
                    </w:rPr>
                    <w:t>Albany, OR 97321</w:t>
                  </w:r>
                  <w:r w:rsidRPr="00E401F0">
                    <w:rPr>
                      <w:b/>
                      <w:sz w:val="16"/>
                      <w:szCs w:val="16"/>
                    </w:rPr>
                    <w:tab/>
                  </w:r>
                </w:p>
                <w:p w:rsidR="00E401F0" w:rsidRPr="00D536B6" w:rsidRDefault="00E401F0" w:rsidP="00E401F0">
                  <w:pPr>
                    <w:rPr>
                      <w:b/>
                    </w:rPr>
                  </w:pPr>
                  <w:r w:rsidRPr="00E401F0">
                    <w:rPr>
                      <w:b/>
                      <w:sz w:val="16"/>
                      <w:szCs w:val="16"/>
                    </w:rPr>
                    <w:t>541-928-1110</w:t>
                  </w:r>
                </w:p>
                <w:p w:rsidR="00E401F0" w:rsidRPr="00E401F0" w:rsidRDefault="00E401F0" w:rsidP="00E401F0">
                  <w:pPr>
                    <w:rPr>
                      <w:b/>
                      <w:color w:val="0000FF"/>
                      <w:sz w:val="16"/>
                      <w:szCs w:val="16"/>
                      <w:u w:val="single"/>
                    </w:rPr>
                  </w:pPr>
                  <w:hyperlink r:id="rId5" w:history="1">
                    <w:r w:rsidRPr="00E401F0">
                      <w:rPr>
                        <w:rStyle w:val="Hyperlink"/>
                        <w:b/>
                        <w:sz w:val="16"/>
                        <w:szCs w:val="16"/>
                      </w:rPr>
                      <w:t>www.albanychristianschool.org</w:t>
                    </w:r>
                  </w:hyperlink>
                </w:p>
                <w:p w:rsidR="00E401F0" w:rsidRDefault="00D536B6" w:rsidP="00E401F0">
                  <w:pPr>
                    <w:rPr>
                      <w:b/>
                      <w:color w:val="0000FF"/>
                      <w:sz w:val="16"/>
                      <w:szCs w:val="16"/>
                      <w:u w:val="single"/>
                    </w:rPr>
                  </w:pPr>
                  <w:hyperlink r:id="rId6" w:history="1">
                    <w:r w:rsidRPr="005E6E42">
                      <w:rPr>
                        <w:rStyle w:val="Hyperlink"/>
                        <w:b/>
                        <w:sz w:val="16"/>
                        <w:szCs w:val="16"/>
                      </w:rPr>
                      <w:t>office@albanychristianschool.org</w:t>
                    </w:r>
                  </w:hyperlink>
                </w:p>
                <w:p w:rsidR="00D536B6" w:rsidRDefault="00D536B6" w:rsidP="00E401F0">
                  <w:pPr>
                    <w:rPr>
                      <w:b/>
                      <w:color w:val="0000FF"/>
                      <w:sz w:val="16"/>
                      <w:szCs w:val="16"/>
                      <w:u w:val="single"/>
                    </w:rPr>
                  </w:pPr>
                </w:p>
                <w:p w:rsidR="00D536B6" w:rsidRPr="00E401F0" w:rsidRDefault="00D536B6" w:rsidP="00E401F0">
                  <w:pPr>
                    <w:rPr>
                      <w:b/>
                      <w:color w:val="0000FF"/>
                      <w:sz w:val="16"/>
                      <w:szCs w:val="16"/>
                      <w:u w:val="single"/>
                    </w:rPr>
                  </w:pPr>
                </w:p>
                <w:p w:rsidR="00E401F0" w:rsidRDefault="00E401F0"/>
              </w:txbxContent>
            </v:textbox>
          </v:shape>
        </w:pict>
      </w:r>
      <w:r>
        <w:rPr>
          <w:noProof/>
        </w:rPr>
        <w:pict>
          <v:shape id="_x0000_s1028" type="#_x0000_t202" style="position:absolute;margin-left:202.25pt;margin-top:-35.25pt;width:225pt;height:31pt;z-index:251657728" wrapcoords="-72 0 -72 21073 21600 21073 21600 0 -72 0" stroked="f">
            <v:textbox style="mso-next-textbox:#_x0000_s1028">
              <w:txbxContent>
                <w:p w:rsidR="00E401F0" w:rsidRPr="005266FA" w:rsidRDefault="005266FA" w:rsidP="00E401F0">
                  <w:r>
                    <w:rPr>
                      <w:i/>
                    </w:rPr>
                    <w:t xml:space="preserve">    </w:t>
                  </w:r>
                  <w:r w:rsidR="00E401F0" w:rsidRPr="005266FA">
                    <w:rPr>
                      <w:i/>
                    </w:rPr>
                    <w:t>a ministry of Willamette Community</w:t>
                  </w:r>
                  <w:r w:rsidR="00595C0C" w:rsidRPr="005266FA">
                    <w:rPr>
                      <w:i/>
                    </w:rPr>
                    <w:t xml:space="preserve"> </w:t>
                  </w:r>
                  <w:r w:rsidR="00D536B6" w:rsidRPr="005266FA">
                    <w:rPr>
                      <w:i/>
                    </w:rPr>
                    <w:t>Church</w:t>
                  </w:r>
                  <w:r w:rsidR="00E401F0" w:rsidRPr="005266FA">
                    <w:rPr>
                      <w:i/>
                    </w:rPr>
                    <w:t xml:space="preserve"> </w:t>
                  </w:r>
                </w:p>
                <w:p w:rsidR="00E401F0" w:rsidRPr="005266FA" w:rsidRDefault="00E401F0"/>
              </w:txbxContent>
            </v:textbox>
          </v:shape>
        </w:pict>
      </w:r>
      <w:r>
        <w:rPr>
          <w:noProof/>
        </w:rPr>
        <w:pict>
          <v:shape id="_x0000_s1027" type="#_x0000_t202" style="position:absolute;margin-left:210.25pt;margin-top:-54.75pt;width:239pt;height:26pt;z-index:251656704" stroked="f">
            <v:textbox style="mso-next-textbox:#_x0000_s1027">
              <w:txbxContent>
                <w:p w:rsidR="00E401F0" w:rsidRPr="00D536B6" w:rsidRDefault="00E401F0" w:rsidP="00E401F0">
                  <w:pPr>
                    <w:rPr>
                      <w:sz w:val="40"/>
                      <w:szCs w:val="40"/>
                    </w:rPr>
                  </w:pPr>
                  <w:smartTag w:uri="urn:schemas-microsoft-com:office:smarttags" w:element="place">
                    <w:smartTag w:uri="urn:schemas-microsoft-com:office:smarttags" w:element="PlaceName">
                      <w:r w:rsidRPr="00E401F0">
                        <w:rPr>
                          <w:sz w:val="36"/>
                          <w:szCs w:val="36"/>
                        </w:rPr>
                        <w:t>Albany</w:t>
                      </w:r>
                    </w:smartTag>
                    <w:r w:rsidRPr="00E401F0">
                      <w:rPr>
                        <w:sz w:val="36"/>
                        <w:szCs w:val="36"/>
                      </w:rPr>
                      <w:t xml:space="preserve"> </w:t>
                    </w:r>
                    <w:smartTag w:uri="urn:schemas-microsoft-com:office:smarttags" w:element="PlaceName">
                      <w:r w:rsidRPr="00E401F0">
                        <w:rPr>
                          <w:sz w:val="36"/>
                          <w:szCs w:val="36"/>
                        </w:rPr>
                        <w:t>Christian</w:t>
                      </w:r>
                    </w:smartTag>
                    <w:r w:rsidRPr="00E401F0">
                      <w:rPr>
                        <w:sz w:val="36"/>
                        <w:szCs w:val="36"/>
                      </w:rPr>
                      <w:t xml:space="preserve"> </w:t>
                    </w:r>
                    <w:smartTag w:uri="urn:schemas-microsoft-com:office:smarttags" w:element="PlaceName">
                      <w:r w:rsidRPr="00E401F0">
                        <w:rPr>
                          <w:sz w:val="36"/>
                          <w:szCs w:val="36"/>
                        </w:rPr>
                        <w:t>School</w:t>
                      </w:r>
                    </w:smartTag>
                  </w:smartTag>
                </w:p>
                <w:p w:rsidR="00E401F0" w:rsidRDefault="00E401F0"/>
              </w:txbxContent>
            </v:textbox>
          </v:shape>
        </w:pict>
      </w:r>
      <w:r w:rsidR="00DB2F37">
        <w:rPr>
          <w:noProof/>
        </w:rPr>
        <w:drawing>
          <wp:anchor distT="0" distB="0" distL="114300" distR="114300" simplePos="0" relativeHeight="251655680" behindDoc="1" locked="0" layoutInCell="1" allowOverlap="1">
            <wp:simplePos x="0" y="0"/>
            <wp:positionH relativeFrom="column">
              <wp:posOffset>-415925</wp:posOffset>
            </wp:positionH>
            <wp:positionV relativeFrom="paragraph">
              <wp:posOffset>-781050</wp:posOffset>
            </wp:positionV>
            <wp:extent cx="1054100" cy="961390"/>
            <wp:effectExtent l="19050" t="0" r="0" b="0"/>
            <wp:wrapNone/>
            <wp:docPr id="2" name="Picture 2" descr="ACS Logo W banne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 W banner 2013"/>
                    <pic:cNvPicPr>
                      <a:picLocks noChangeAspect="1" noChangeArrowheads="1"/>
                    </pic:cNvPicPr>
                  </pic:nvPicPr>
                  <pic:blipFill>
                    <a:blip r:embed="rId7" cstate="print"/>
                    <a:srcRect/>
                    <a:stretch>
                      <a:fillRect/>
                    </a:stretch>
                  </pic:blipFill>
                  <pic:spPr bwMode="auto">
                    <a:xfrm>
                      <a:off x="0" y="0"/>
                      <a:ext cx="1054100" cy="961390"/>
                    </a:xfrm>
                    <a:prstGeom prst="rect">
                      <a:avLst/>
                    </a:prstGeom>
                    <a:noFill/>
                    <a:ln w="9525">
                      <a:noFill/>
                      <a:miter lim="800000"/>
                      <a:headEnd/>
                      <a:tailEnd/>
                    </a:ln>
                  </pic:spPr>
                </pic:pic>
              </a:graphicData>
            </a:graphic>
          </wp:anchor>
        </w:drawing>
      </w:r>
      <w:r w:rsidR="00D536B6">
        <w:tab/>
      </w:r>
      <w:r w:rsidR="00D536B6">
        <w:tab/>
      </w:r>
      <w:r w:rsidR="00D536B6">
        <w:tab/>
      </w:r>
      <w:r w:rsidR="00D536B6">
        <w:tab/>
      </w:r>
      <w:r w:rsidR="00D536B6">
        <w:tab/>
      </w:r>
      <w:r w:rsidR="00D536B6">
        <w:tab/>
      </w:r>
    </w:p>
    <w:p w:rsidR="00D536B6" w:rsidRPr="00D536B6" w:rsidRDefault="00D536B6">
      <w:pPr>
        <w:rPr>
          <w:sz w:val="24"/>
          <w:szCs w:val="24"/>
        </w:rPr>
      </w:pPr>
    </w:p>
    <w:p w:rsidR="005266FA" w:rsidRDefault="005266FA" w:rsidP="00D536B6">
      <w:pPr>
        <w:rPr>
          <w:b/>
          <w:sz w:val="24"/>
          <w:szCs w:val="24"/>
        </w:rPr>
      </w:pPr>
    </w:p>
    <w:p w:rsidR="00D536B6" w:rsidRPr="00D536B6" w:rsidRDefault="005266FA" w:rsidP="00D536B6">
      <w:pPr>
        <w:rPr>
          <w:b/>
          <w:sz w:val="24"/>
          <w:szCs w:val="24"/>
        </w:rPr>
      </w:pPr>
      <w:r>
        <w:rPr>
          <w:b/>
          <w:sz w:val="24"/>
          <w:szCs w:val="24"/>
        </w:rPr>
        <w:t xml:space="preserve">                     </w:t>
      </w:r>
      <w:r w:rsidR="00D536B6" w:rsidRPr="00D536B6">
        <w:rPr>
          <w:b/>
          <w:sz w:val="24"/>
          <w:szCs w:val="24"/>
        </w:rPr>
        <w:t>DIRECT PAYMENT/ACH DEBIT Authorization Form</w:t>
      </w:r>
    </w:p>
    <w:p w:rsidR="00D536B6" w:rsidRPr="00D536B6" w:rsidRDefault="00D536B6" w:rsidP="00D536B6">
      <w:pPr>
        <w:rPr>
          <w:sz w:val="24"/>
          <w:szCs w:val="24"/>
        </w:rPr>
      </w:pPr>
    </w:p>
    <w:p w:rsidR="00D536B6" w:rsidRPr="00D536B6" w:rsidRDefault="00D536B6" w:rsidP="00D536B6">
      <w:pPr>
        <w:rPr>
          <w:sz w:val="24"/>
          <w:szCs w:val="24"/>
        </w:rPr>
      </w:pPr>
      <w:r w:rsidRPr="00D536B6">
        <w:rPr>
          <w:sz w:val="24"/>
          <w:szCs w:val="24"/>
        </w:rPr>
        <w:t>We are pleased to offer you a new service—the Direct Payment Plan. Now you can have your payment deducted automatically from your checking or savings account. And, you won’t have to change your present banking relationship to take advantage of this service.</w:t>
      </w:r>
    </w:p>
    <w:p w:rsidR="00D536B6" w:rsidRPr="00D536B6" w:rsidRDefault="00D536B6" w:rsidP="00D536B6">
      <w:pPr>
        <w:rPr>
          <w:sz w:val="24"/>
          <w:szCs w:val="24"/>
        </w:rPr>
      </w:pPr>
    </w:p>
    <w:p w:rsidR="00D536B6" w:rsidRPr="00D536B6" w:rsidRDefault="00D536B6" w:rsidP="00D536B6">
      <w:pPr>
        <w:rPr>
          <w:b/>
          <w:sz w:val="24"/>
          <w:szCs w:val="24"/>
        </w:rPr>
      </w:pPr>
      <w:r w:rsidRPr="00D536B6">
        <w:rPr>
          <w:b/>
          <w:sz w:val="24"/>
          <w:szCs w:val="24"/>
        </w:rPr>
        <w:t>The Direct Payment Plan will help you in several ways:</w:t>
      </w:r>
    </w:p>
    <w:p w:rsidR="00D536B6" w:rsidRPr="00D536B6" w:rsidRDefault="00D536B6" w:rsidP="00D536B6">
      <w:pPr>
        <w:numPr>
          <w:ilvl w:val="0"/>
          <w:numId w:val="1"/>
        </w:numPr>
        <w:rPr>
          <w:b/>
          <w:sz w:val="24"/>
          <w:szCs w:val="24"/>
        </w:rPr>
      </w:pPr>
      <w:r w:rsidRPr="00D536B6">
        <w:rPr>
          <w:sz w:val="24"/>
          <w:szCs w:val="24"/>
        </w:rPr>
        <w:t>It saves time – fewer checks to write and mail.</w:t>
      </w:r>
    </w:p>
    <w:p w:rsidR="00D536B6" w:rsidRPr="00D536B6" w:rsidRDefault="00D536B6" w:rsidP="00D536B6">
      <w:pPr>
        <w:numPr>
          <w:ilvl w:val="0"/>
          <w:numId w:val="1"/>
        </w:numPr>
        <w:rPr>
          <w:b/>
          <w:sz w:val="24"/>
          <w:szCs w:val="24"/>
        </w:rPr>
      </w:pPr>
      <w:r w:rsidRPr="00D536B6">
        <w:rPr>
          <w:sz w:val="24"/>
          <w:szCs w:val="24"/>
        </w:rPr>
        <w:t>Helps pay your bills in a convenient and timely manner – even if you’re on vacation or out of town.</w:t>
      </w:r>
    </w:p>
    <w:p w:rsidR="00D536B6" w:rsidRPr="00D536B6" w:rsidRDefault="00D536B6" w:rsidP="00D536B6">
      <w:pPr>
        <w:numPr>
          <w:ilvl w:val="0"/>
          <w:numId w:val="1"/>
        </w:numPr>
        <w:rPr>
          <w:b/>
          <w:sz w:val="24"/>
          <w:szCs w:val="24"/>
        </w:rPr>
      </w:pPr>
      <w:r w:rsidRPr="00D536B6">
        <w:rPr>
          <w:sz w:val="24"/>
          <w:szCs w:val="24"/>
        </w:rPr>
        <w:t>It saves postage.</w:t>
      </w:r>
    </w:p>
    <w:p w:rsidR="00D536B6" w:rsidRPr="00D536B6" w:rsidRDefault="00D536B6" w:rsidP="00D536B6">
      <w:pPr>
        <w:numPr>
          <w:ilvl w:val="0"/>
          <w:numId w:val="1"/>
        </w:numPr>
        <w:rPr>
          <w:b/>
          <w:sz w:val="24"/>
          <w:szCs w:val="24"/>
        </w:rPr>
      </w:pPr>
      <w:r w:rsidRPr="00D536B6">
        <w:rPr>
          <w:sz w:val="24"/>
          <w:szCs w:val="24"/>
        </w:rPr>
        <w:t>No late charges.</w:t>
      </w:r>
    </w:p>
    <w:p w:rsidR="00D536B6" w:rsidRPr="00D536B6" w:rsidRDefault="00D536B6" w:rsidP="00D536B6">
      <w:pPr>
        <w:rPr>
          <w:sz w:val="24"/>
          <w:szCs w:val="24"/>
        </w:rPr>
      </w:pPr>
      <w:r w:rsidRPr="00D536B6">
        <w:rPr>
          <w:sz w:val="24"/>
          <w:szCs w:val="24"/>
        </w:rPr>
        <w:t xml:space="preserve"> </w:t>
      </w:r>
    </w:p>
    <w:p w:rsidR="00D536B6" w:rsidRDefault="00D536B6" w:rsidP="00D536B6">
      <w:pPr>
        <w:rPr>
          <w:b/>
          <w:sz w:val="24"/>
          <w:szCs w:val="24"/>
        </w:rPr>
      </w:pPr>
      <w:r w:rsidRPr="00D536B6">
        <w:rPr>
          <w:b/>
          <w:sz w:val="24"/>
          <w:szCs w:val="24"/>
        </w:rPr>
        <w:t>Here’s how the Direct Payment Plan works:</w:t>
      </w:r>
    </w:p>
    <w:p w:rsidR="00D536B6" w:rsidRPr="00D536B6" w:rsidRDefault="00D536B6" w:rsidP="00D536B6">
      <w:pPr>
        <w:rPr>
          <w:b/>
          <w:sz w:val="24"/>
          <w:szCs w:val="24"/>
        </w:rPr>
      </w:pPr>
    </w:p>
    <w:p w:rsidR="00D536B6" w:rsidRPr="00D536B6" w:rsidRDefault="00D536B6" w:rsidP="00D536B6">
      <w:pPr>
        <w:rPr>
          <w:b/>
          <w:sz w:val="24"/>
          <w:szCs w:val="24"/>
        </w:rPr>
      </w:pPr>
      <w:r w:rsidRPr="00D536B6">
        <w:rPr>
          <w:sz w:val="24"/>
          <w:szCs w:val="24"/>
        </w:rPr>
        <w:t xml:space="preserve">You authorize regularly scheduled payments to be made from your checking or savings account. Your payments will be made automatically on the specified day, and proof of payment will appear on your statement. The authority you give to charge your account will remain in effect until you notify ACS in writing to terminate the authorization. </w:t>
      </w:r>
      <w:r w:rsidRPr="00D536B6">
        <w:rPr>
          <w:sz w:val="24"/>
          <w:szCs w:val="24"/>
        </w:rPr>
        <w:br/>
        <w:t xml:space="preserve">The Direct Payment Plan is dependable, flexible, convenient and easy. To take advantage of this service, complete the attached authorization form and return it to ACS. </w:t>
      </w:r>
    </w:p>
    <w:p w:rsidR="00D536B6" w:rsidRPr="00D536B6" w:rsidRDefault="00D536B6" w:rsidP="00D536B6">
      <w:pPr>
        <w:rPr>
          <w:b/>
          <w:sz w:val="24"/>
          <w:szCs w:val="24"/>
        </w:rPr>
      </w:pPr>
    </w:p>
    <w:p w:rsidR="00D536B6" w:rsidRPr="00D536B6" w:rsidRDefault="00D536B6" w:rsidP="00D536B6">
      <w:pPr>
        <w:rPr>
          <w:b/>
          <w:sz w:val="24"/>
          <w:szCs w:val="24"/>
        </w:rPr>
      </w:pPr>
      <w:r w:rsidRPr="00D536B6">
        <w:rPr>
          <w:b/>
          <w:sz w:val="24"/>
          <w:szCs w:val="24"/>
        </w:rPr>
        <w:t>All You Need to Do Is:</w:t>
      </w:r>
    </w:p>
    <w:p w:rsidR="00D536B6" w:rsidRPr="00D536B6" w:rsidRDefault="00D536B6" w:rsidP="00D536B6">
      <w:pPr>
        <w:rPr>
          <w:b/>
          <w:sz w:val="24"/>
          <w:szCs w:val="24"/>
        </w:rPr>
      </w:pPr>
    </w:p>
    <w:p w:rsidR="00D536B6" w:rsidRPr="00D536B6" w:rsidRDefault="00D536B6" w:rsidP="00D536B6">
      <w:pPr>
        <w:numPr>
          <w:ilvl w:val="0"/>
          <w:numId w:val="2"/>
        </w:numPr>
        <w:rPr>
          <w:sz w:val="24"/>
          <w:szCs w:val="24"/>
        </w:rPr>
      </w:pPr>
      <w:r w:rsidRPr="00D536B6">
        <w:rPr>
          <w:sz w:val="24"/>
          <w:szCs w:val="24"/>
        </w:rPr>
        <w:t>Fill in your name at the top of the form.</w:t>
      </w:r>
    </w:p>
    <w:p w:rsidR="00D536B6" w:rsidRPr="00D536B6" w:rsidRDefault="00D536B6" w:rsidP="00D536B6">
      <w:pPr>
        <w:ind w:left="360"/>
        <w:rPr>
          <w:sz w:val="24"/>
          <w:szCs w:val="24"/>
        </w:rPr>
      </w:pPr>
    </w:p>
    <w:p w:rsidR="00D536B6" w:rsidRPr="00D536B6" w:rsidRDefault="00D536B6" w:rsidP="00D536B6">
      <w:pPr>
        <w:numPr>
          <w:ilvl w:val="0"/>
          <w:numId w:val="2"/>
        </w:numPr>
        <w:rPr>
          <w:sz w:val="24"/>
          <w:szCs w:val="24"/>
        </w:rPr>
      </w:pPr>
      <w:r w:rsidRPr="00D536B6">
        <w:rPr>
          <w:sz w:val="24"/>
          <w:szCs w:val="24"/>
        </w:rPr>
        <w:t>Mark the box before type of account to indicate whether your payment will be deducted from your checking or savings account.</w:t>
      </w:r>
    </w:p>
    <w:p w:rsidR="00D536B6" w:rsidRPr="00D536B6" w:rsidRDefault="00D536B6" w:rsidP="00D536B6">
      <w:pPr>
        <w:ind w:left="360"/>
        <w:rPr>
          <w:sz w:val="24"/>
          <w:szCs w:val="24"/>
        </w:rPr>
      </w:pPr>
    </w:p>
    <w:p w:rsidR="00D536B6" w:rsidRPr="00D536B6" w:rsidRDefault="00D536B6" w:rsidP="00D536B6">
      <w:pPr>
        <w:numPr>
          <w:ilvl w:val="0"/>
          <w:numId w:val="2"/>
        </w:numPr>
        <w:rPr>
          <w:sz w:val="24"/>
          <w:szCs w:val="24"/>
        </w:rPr>
      </w:pPr>
      <w:r w:rsidRPr="00D536B6">
        <w:rPr>
          <w:sz w:val="24"/>
          <w:szCs w:val="24"/>
        </w:rPr>
        <w:t>Attach a voided check for verification of all financial institution information. If you are unable to attach the voided check, please be sure you fill in your account number and routing number.</w:t>
      </w:r>
    </w:p>
    <w:p w:rsidR="00D536B6" w:rsidRPr="00D536B6" w:rsidRDefault="00D536B6" w:rsidP="00D536B6">
      <w:pPr>
        <w:ind w:left="360"/>
        <w:rPr>
          <w:sz w:val="24"/>
          <w:szCs w:val="24"/>
        </w:rPr>
      </w:pPr>
    </w:p>
    <w:p w:rsidR="00D536B6" w:rsidRPr="00D536B6" w:rsidRDefault="00D536B6" w:rsidP="00D536B6">
      <w:pPr>
        <w:numPr>
          <w:ilvl w:val="0"/>
          <w:numId w:val="2"/>
        </w:numPr>
        <w:rPr>
          <w:sz w:val="24"/>
          <w:szCs w:val="24"/>
        </w:rPr>
      </w:pPr>
      <w:r w:rsidRPr="00D536B6">
        <w:rPr>
          <w:sz w:val="24"/>
          <w:szCs w:val="24"/>
        </w:rPr>
        <w:t>This authorization authorizes ACS to debit your account on a regular basis. If your checking account authorized for this debit has a debit filter/block in place, please contact ACS to obtain our company ID. This 10 digit number will need to be provided to your bank to allow the debit transaction to process through your account successfully.</w:t>
      </w:r>
    </w:p>
    <w:p w:rsidR="00D536B6" w:rsidRPr="00D536B6" w:rsidRDefault="00D536B6" w:rsidP="00D536B6">
      <w:pPr>
        <w:ind w:left="360"/>
        <w:rPr>
          <w:sz w:val="24"/>
          <w:szCs w:val="24"/>
        </w:rPr>
      </w:pPr>
    </w:p>
    <w:p w:rsidR="00D536B6" w:rsidRPr="00D536B6" w:rsidRDefault="00D536B6" w:rsidP="00D536B6">
      <w:pPr>
        <w:numPr>
          <w:ilvl w:val="0"/>
          <w:numId w:val="2"/>
        </w:numPr>
        <w:rPr>
          <w:sz w:val="24"/>
          <w:szCs w:val="24"/>
        </w:rPr>
      </w:pPr>
      <w:r w:rsidRPr="00D536B6">
        <w:rPr>
          <w:b/>
          <w:sz w:val="24"/>
          <w:szCs w:val="24"/>
        </w:rPr>
        <w:t>Be sure to sign the attached form and return it to ACS:</w:t>
      </w:r>
    </w:p>
    <w:p w:rsidR="00D536B6" w:rsidRPr="00D536B6" w:rsidRDefault="00D536B6" w:rsidP="00D536B6">
      <w:pPr>
        <w:rPr>
          <w:sz w:val="24"/>
          <w:szCs w:val="24"/>
        </w:rPr>
      </w:pPr>
    </w:p>
    <w:p w:rsidR="00D536B6" w:rsidRPr="00D536B6" w:rsidRDefault="00D536B6" w:rsidP="00D536B6">
      <w:pPr>
        <w:ind w:left="1080" w:firstLine="360"/>
        <w:rPr>
          <w:b/>
          <w:sz w:val="24"/>
          <w:szCs w:val="24"/>
        </w:rPr>
      </w:pPr>
      <w:r w:rsidRPr="00D536B6">
        <w:rPr>
          <w:b/>
          <w:sz w:val="24"/>
          <w:szCs w:val="24"/>
        </w:rPr>
        <w:t xml:space="preserve">Mail to: </w:t>
      </w:r>
      <w:smartTag w:uri="urn:schemas-microsoft-com:office:smarttags" w:element="place">
        <w:smartTag w:uri="urn:schemas-microsoft-com:office:smarttags" w:element="PlaceName">
          <w:r w:rsidRPr="00D536B6">
            <w:rPr>
              <w:b/>
              <w:sz w:val="24"/>
              <w:szCs w:val="24"/>
            </w:rPr>
            <w:t>Albany</w:t>
          </w:r>
        </w:smartTag>
        <w:r w:rsidRPr="00D536B6">
          <w:rPr>
            <w:b/>
            <w:sz w:val="24"/>
            <w:szCs w:val="24"/>
          </w:rPr>
          <w:t xml:space="preserve"> </w:t>
        </w:r>
        <w:smartTag w:uri="urn:schemas-microsoft-com:office:smarttags" w:element="PlaceName">
          <w:r w:rsidRPr="00D536B6">
            <w:rPr>
              <w:b/>
              <w:sz w:val="24"/>
              <w:szCs w:val="24"/>
            </w:rPr>
            <w:t>Christian</w:t>
          </w:r>
        </w:smartTag>
        <w:r w:rsidRPr="00D536B6">
          <w:rPr>
            <w:b/>
            <w:sz w:val="24"/>
            <w:szCs w:val="24"/>
          </w:rPr>
          <w:t xml:space="preserve"> </w:t>
        </w:r>
        <w:smartTag w:uri="urn:schemas-microsoft-com:office:smarttags" w:element="PlaceName">
          <w:r w:rsidRPr="00D536B6">
            <w:rPr>
              <w:b/>
              <w:sz w:val="24"/>
              <w:szCs w:val="24"/>
            </w:rPr>
            <w:t>School</w:t>
          </w:r>
        </w:smartTag>
      </w:smartTag>
    </w:p>
    <w:p w:rsidR="00D536B6" w:rsidRPr="00D536B6" w:rsidRDefault="00D536B6" w:rsidP="00D536B6">
      <w:pPr>
        <w:ind w:left="1080"/>
        <w:rPr>
          <w:b/>
          <w:sz w:val="24"/>
          <w:szCs w:val="24"/>
        </w:rPr>
      </w:pPr>
      <w:r w:rsidRPr="00D536B6">
        <w:rPr>
          <w:b/>
          <w:sz w:val="24"/>
          <w:szCs w:val="24"/>
        </w:rPr>
        <w:t xml:space="preserve">                     420 </w:t>
      </w:r>
      <w:smartTag w:uri="urn:schemas-microsoft-com:office:smarttags" w:element="Street">
        <w:smartTag w:uri="urn:schemas-microsoft-com:office:smarttags" w:element="address">
          <w:r w:rsidRPr="00D536B6">
            <w:rPr>
              <w:b/>
              <w:sz w:val="24"/>
              <w:szCs w:val="24"/>
            </w:rPr>
            <w:t>Third Ave. SE</w:t>
          </w:r>
        </w:smartTag>
      </w:smartTag>
    </w:p>
    <w:p w:rsidR="00D536B6" w:rsidRDefault="00D536B6" w:rsidP="00D536B6">
      <w:pPr>
        <w:ind w:left="1080"/>
        <w:rPr>
          <w:b/>
          <w:sz w:val="24"/>
          <w:szCs w:val="24"/>
        </w:rPr>
      </w:pPr>
      <w:r w:rsidRPr="00D536B6">
        <w:rPr>
          <w:b/>
          <w:sz w:val="24"/>
          <w:szCs w:val="24"/>
        </w:rPr>
        <w:t xml:space="preserve">                      </w:t>
      </w:r>
      <w:smartTag w:uri="urn:schemas-microsoft-com:office:smarttags" w:element="place">
        <w:smartTag w:uri="urn:schemas-microsoft-com:office:smarttags" w:element="City">
          <w:r w:rsidRPr="00D536B6">
            <w:rPr>
              <w:b/>
              <w:sz w:val="24"/>
              <w:szCs w:val="24"/>
            </w:rPr>
            <w:t>Albany</w:t>
          </w:r>
        </w:smartTag>
        <w:r w:rsidRPr="00D536B6">
          <w:rPr>
            <w:b/>
            <w:sz w:val="24"/>
            <w:szCs w:val="24"/>
          </w:rPr>
          <w:t xml:space="preserve">, </w:t>
        </w:r>
        <w:smartTag w:uri="urn:schemas-microsoft-com:office:smarttags" w:element="State">
          <w:r w:rsidRPr="00D536B6">
            <w:rPr>
              <w:b/>
              <w:sz w:val="24"/>
              <w:szCs w:val="24"/>
            </w:rPr>
            <w:t>OR</w:t>
          </w:r>
        </w:smartTag>
        <w:r w:rsidRPr="00D536B6">
          <w:rPr>
            <w:b/>
            <w:sz w:val="24"/>
            <w:szCs w:val="24"/>
          </w:rPr>
          <w:t xml:space="preserve"> </w:t>
        </w:r>
        <w:smartTag w:uri="urn:schemas-microsoft-com:office:smarttags" w:element="PostalCode">
          <w:r w:rsidRPr="00D536B6">
            <w:rPr>
              <w:b/>
              <w:sz w:val="24"/>
              <w:szCs w:val="24"/>
            </w:rPr>
            <w:t>97321</w:t>
          </w:r>
        </w:smartTag>
      </w:smartTag>
    </w:p>
    <w:p w:rsidR="00D536B6" w:rsidRPr="00D536B6" w:rsidRDefault="00D536B6" w:rsidP="00D536B6">
      <w:pPr>
        <w:ind w:left="1080"/>
        <w:rPr>
          <w:b/>
          <w:sz w:val="24"/>
          <w:szCs w:val="24"/>
        </w:rPr>
      </w:pPr>
    </w:p>
    <w:p w:rsidR="00D536B6" w:rsidRPr="003F1279" w:rsidRDefault="00D536B6" w:rsidP="00D536B6">
      <w:pPr>
        <w:rPr>
          <w:b/>
        </w:rPr>
      </w:pPr>
      <w:r w:rsidRPr="00D536B6">
        <w:rPr>
          <w:b/>
          <w:sz w:val="24"/>
          <w:szCs w:val="24"/>
        </w:rPr>
        <w:t xml:space="preserve">       </w:t>
      </w:r>
      <w:r w:rsidRPr="00D536B6">
        <w:rPr>
          <w:sz w:val="24"/>
          <w:szCs w:val="24"/>
        </w:rPr>
        <w:t>6.</w:t>
      </w:r>
      <w:r>
        <w:t xml:space="preserve">    </w:t>
      </w:r>
      <w:r w:rsidRPr="00D536B6">
        <w:rPr>
          <w:sz w:val="24"/>
          <w:szCs w:val="24"/>
        </w:rPr>
        <w:t>Call the Business Office if you have questions:  541.928.1110 ext.204</w:t>
      </w:r>
      <w:r w:rsidR="005266FA">
        <w:t xml:space="preserve"> </w:t>
      </w:r>
    </w:p>
    <w:sectPr w:rsidR="00D536B6" w:rsidRPr="003F1279" w:rsidSect="00D536B6">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20A"/>
    <w:multiLevelType w:val="hybridMultilevel"/>
    <w:tmpl w:val="87567F52"/>
    <w:lvl w:ilvl="0" w:tplc="0409000F">
      <w:start w:val="1"/>
      <w:numFmt w:val="decimal"/>
      <w:lvlText w:val="%1."/>
      <w:lvlJc w:val="left"/>
      <w:pPr>
        <w:tabs>
          <w:tab w:val="num" w:pos="720"/>
        </w:tabs>
        <w:ind w:left="720" w:hanging="360"/>
      </w:pPr>
    </w:lvl>
    <w:lvl w:ilvl="1" w:tplc="CAA4A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633A06"/>
    <w:multiLevelType w:val="hybridMultilevel"/>
    <w:tmpl w:val="0B5C1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compat/>
  <w:rsids>
    <w:rsidRoot w:val="00E401F0"/>
    <w:rsid w:val="000274B8"/>
    <w:rsid w:val="000858F8"/>
    <w:rsid w:val="000B29AB"/>
    <w:rsid w:val="000B601D"/>
    <w:rsid w:val="001676E4"/>
    <w:rsid w:val="0017592D"/>
    <w:rsid w:val="00250B0B"/>
    <w:rsid w:val="002C0592"/>
    <w:rsid w:val="002D1DF0"/>
    <w:rsid w:val="002D3946"/>
    <w:rsid w:val="002F10DF"/>
    <w:rsid w:val="0032372B"/>
    <w:rsid w:val="00354063"/>
    <w:rsid w:val="00426940"/>
    <w:rsid w:val="00474530"/>
    <w:rsid w:val="005266FA"/>
    <w:rsid w:val="00577F6C"/>
    <w:rsid w:val="0058193F"/>
    <w:rsid w:val="00595C0C"/>
    <w:rsid w:val="00630C44"/>
    <w:rsid w:val="0064273C"/>
    <w:rsid w:val="00684383"/>
    <w:rsid w:val="006B2EC0"/>
    <w:rsid w:val="006B3FA7"/>
    <w:rsid w:val="006C19CF"/>
    <w:rsid w:val="00751C5A"/>
    <w:rsid w:val="007D6B41"/>
    <w:rsid w:val="008251D2"/>
    <w:rsid w:val="008811D6"/>
    <w:rsid w:val="008A6B50"/>
    <w:rsid w:val="00905789"/>
    <w:rsid w:val="009854A5"/>
    <w:rsid w:val="009B33BB"/>
    <w:rsid w:val="00A36154"/>
    <w:rsid w:val="00A661F0"/>
    <w:rsid w:val="00A96888"/>
    <w:rsid w:val="00AA38A4"/>
    <w:rsid w:val="00AB1508"/>
    <w:rsid w:val="00B45B4B"/>
    <w:rsid w:val="00B7394A"/>
    <w:rsid w:val="00B75AAB"/>
    <w:rsid w:val="00B868A4"/>
    <w:rsid w:val="00BA0532"/>
    <w:rsid w:val="00C7122D"/>
    <w:rsid w:val="00CB7AF0"/>
    <w:rsid w:val="00D34715"/>
    <w:rsid w:val="00D536B6"/>
    <w:rsid w:val="00D85C05"/>
    <w:rsid w:val="00DB2F37"/>
    <w:rsid w:val="00E401F0"/>
    <w:rsid w:val="00E6676A"/>
    <w:rsid w:val="00EC7F32"/>
    <w:rsid w:val="00EF1F74"/>
    <w:rsid w:val="00FA60AF"/>
    <w:rsid w:val="00FD6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F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401F0"/>
    <w:rPr>
      <w:color w:val="0000FF"/>
      <w:u w:val="single"/>
    </w:rPr>
  </w:style>
  <w:style w:type="paragraph" w:styleId="BalloonText">
    <w:name w:val="Balloon Text"/>
    <w:basedOn w:val="Normal"/>
    <w:semiHidden/>
    <w:rsid w:val="00E40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banychristianschool.org" TargetMode="External"/><Relationship Id="rId5" Type="http://schemas.openxmlformats.org/officeDocument/2006/relationships/hyperlink" Target="http://www.albanychristian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Albany Christian School</Company>
  <LinksUpToDate>false</LinksUpToDate>
  <CharactersWithSpaces>2114</CharactersWithSpaces>
  <SharedDoc>false</SharedDoc>
  <HLinks>
    <vt:vector size="12" baseType="variant">
      <vt:variant>
        <vt:i4>39</vt:i4>
      </vt:variant>
      <vt:variant>
        <vt:i4>3</vt:i4>
      </vt:variant>
      <vt:variant>
        <vt:i4>0</vt:i4>
      </vt:variant>
      <vt:variant>
        <vt:i4>5</vt:i4>
      </vt:variant>
      <vt:variant>
        <vt:lpwstr>mailto:office@albanychristianschool.org</vt:lpwstr>
      </vt:variant>
      <vt:variant>
        <vt:lpwstr/>
      </vt:variant>
      <vt:variant>
        <vt:i4>4915224</vt:i4>
      </vt:variant>
      <vt:variant>
        <vt:i4>0</vt:i4>
      </vt:variant>
      <vt:variant>
        <vt:i4>0</vt:i4>
      </vt:variant>
      <vt:variant>
        <vt:i4>5</vt:i4>
      </vt:variant>
      <vt:variant>
        <vt:lpwstr>http://www.albanychristianschool.org/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Powell</dc:creator>
  <cp:lastModifiedBy>dbryant</cp:lastModifiedBy>
  <cp:revision>2</cp:revision>
  <cp:lastPrinted>2014-08-12T15:43:00Z</cp:lastPrinted>
  <dcterms:created xsi:type="dcterms:W3CDTF">2014-08-12T15:43:00Z</dcterms:created>
  <dcterms:modified xsi:type="dcterms:W3CDTF">2014-08-12T15:43:00Z</dcterms:modified>
</cp:coreProperties>
</file>